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22734" w:rsidRPr="00D00C31" w:rsidTr="004A4A2E">
        <w:trPr>
          <w:tblCellSpacing w:w="15" w:type="dxa"/>
        </w:trPr>
        <w:tc>
          <w:tcPr>
            <w:tcW w:w="0" w:type="auto"/>
            <w:hideMark/>
          </w:tcPr>
          <w:p w:rsidR="00D22734" w:rsidRPr="00D00C31" w:rsidRDefault="00D22734" w:rsidP="004A4A2E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31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Консультация для родителей.</w:t>
            </w:r>
          </w:p>
          <w:p w:rsidR="00D22734" w:rsidRPr="00D00C31" w:rsidRDefault="00D22734" w:rsidP="004A4A2E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Тема: «С чего начинается Родина?»</w:t>
            </w:r>
          </w:p>
          <w:p w:rsidR="00D22734" w:rsidRPr="00D00C31" w:rsidRDefault="00D22734" w:rsidP="004A4A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734" w:rsidRPr="00D00C31" w:rsidRDefault="00D22734" w:rsidP="004A4A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3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095625" cy="2038350"/>
                  <wp:effectExtent l="19050" t="0" r="9525" b="0"/>
                  <wp:wrapSquare wrapText="bothSides"/>
                  <wp:docPr id="2" name="Рисунок 2" descr="http://9.dsishimbay.ru/images/stories/0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9.dsishimbay.ru/images/stories/0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0C31">
              <w:rPr>
                <w:rFonts w:ascii="Times New Roman" w:eastAsia="Times New Roman" w:hAnsi="Times New Roman" w:cs="Times New Roman"/>
                <w:sz w:val="24"/>
                <w:szCs w:val="24"/>
              </w:rPr>
              <w:t>С чего начинается Родина?</w:t>
            </w:r>
          </w:p>
          <w:p w:rsidR="00D22734" w:rsidRPr="00D00C31" w:rsidRDefault="00D22734" w:rsidP="004A4A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31">
              <w:rPr>
                <w:rFonts w:ascii="Times New Roman" w:eastAsia="Times New Roman" w:hAnsi="Times New Roman" w:cs="Times New Roman"/>
                <w:sz w:val="24"/>
                <w:szCs w:val="24"/>
              </w:rPr>
              <w:t>С картинки в твоём букваре,</w:t>
            </w:r>
          </w:p>
          <w:p w:rsidR="00D22734" w:rsidRPr="00D00C31" w:rsidRDefault="00D22734" w:rsidP="004A4A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31">
              <w:rPr>
                <w:rFonts w:ascii="Times New Roman" w:eastAsia="Times New Roman" w:hAnsi="Times New Roman" w:cs="Times New Roman"/>
                <w:sz w:val="24"/>
                <w:szCs w:val="24"/>
              </w:rPr>
              <w:t>С хороших и верных товарищей,</w:t>
            </w:r>
          </w:p>
          <w:p w:rsidR="00D22734" w:rsidRPr="00D00C31" w:rsidRDefault="00D22734" w:rsidP="004A4A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31">
              <w:rPr>
                <w:rFonts w:ascii="Times New Roman" w:eastAsia="Times New Roman" w:hAnsi="Times New Roman" w:cs="Times New Roman"/>
                <w:sz w:val="24"/>
                <w:szCs w:val="24"/>
              </w:rPr>
              <w:t>Живущих в соседнем дворе.</w:t>
            </w:r>
          </w:p>
          <w:p w:rsidR="00D22734" w:rsidRPr="00D00C31" w:rsidRDefault="00D22734" w:rsidP="004A4A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31">
              <w:rPr>
                <w:rFonts w:ascii="Times New Roman" w:eastAsia="Times New Roman" w:hAnsi="Times New Roman" w:cs="Times New Roman"/>
                <w:sz w:val="24"/>
                <w:szCs w:val="24"/>
              </w:rPr>
              <w:t>А может, она начинается</w:t>
            </w:r>
          </w:p>
          <w:p w:rsidR="00D22734" w:rsidRPr="00D00C31" w:rsidRDefault="00D22734" w:rsidP="004A4A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31">
              <w:rPr>
                <w:rFonts w:ascii="Times New Roman" w:eastAsia="Times New Roman" w:hAnsi="Times New Roman" w:cs="Times New Roman"/>
                <w:sz w:val="24"/>
                <w:szCs w:val="24"/>
              </w:rPr>
              <w:t>С той песни, что пела нам мать,</w:t>
            </w:r>
          </w:p>
          <w:p w:rsidR="00D22734" w:rsidRPr="00D00C31" w:rsidRDefault="00D22734" w:rsidP="004A4A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31">
              <w:rPr>
                <w:rFonts w:ascii="Times New Roman" w:eastAsia="Times New Roman" w:hAnsi="Times New Roman" w:cs="Times New Roman"/>
                <w:sz w:val="24"/>
                <w:szCs w:val="24"/>
              </w:rPr>
              <w:t>С того, что в любых испытаниях</w:t>
            </w:r>
          </w:p>
          <w:p w:rsidR="00D22734" w:rsidRPr="00D00C31" w:rsidRDefault="00D22734" w:rsidP="004A4A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31">
              <w:rPr>
                <w:rFonts w:ascii="Times New Roman" w:eastAsia="Times New Roman" w:hAnsi="Times New Roman" w:cs="Times New Roman"/>
                <w:sz w:val="24"/>
                <w:szCs w:val="24"/>
              </w:rPr>
              <w:t>У нас никому не отнять.</w:t>
            </w:r>
          </w:p>
          <w:p w:rsidR="00D22734" w:rsidRPr="00D00C31" w:rsidRDefault="00D22734" w:rsidP="004A4A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31">
              <w:rPr>
                <w:rFonts w:ascii="Times New Roman" w:eastAsia="Times New Roman" w:hAnsi="Times New Roman" w:cs="Times New Roman"/>
                <w:sz w:val="24"/>
                <w:szCs w:val="24"/>
              </w:rPr>
              <w:t>М.Л. Матусовский.</w:t>
            </w:r>
          </w:p>
          <w:p w:rsidR="00D22734" w:rsidRPr="00D00C31" w:rsidRDefault="00D22734" w:rsidP="004A4A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22734" w:rsidRPr="00D00C31" w:rsidRDefault="00D22734" w:rsidP="004A4A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31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   воспитание  подрастающего поколения – одна из самых актуальных задач нашего времени.</w:t>
            </w:r>
          </w:p>
          <w:p w:rsidR="00D22734" w:rsidRPr="00D00C31" w:rsidRDefault="00D22734" w:rsidP="004A4A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3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   патриотических  чувств у детей дошкольного возраста – одна из задач нравственного  воспитания , включающая в себя воспитание любви к близким людям, к детскому саду, родному городу и родной стране.</w:t>
            </w:r>
          </w:p>
          <w:p w:rsidR="00D22734" w:rsidRPr="00D00C31" w:rsidRDefault="00D22734" w:rsidP="004A4A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сложной является работа по воспитанию любви к родному краю и родной стране. Любовь к родному городу, поселку, гордость за свою страну имеют огромное значение для развития личности ребенка. Без любви к Родине и уважения ее истории и культуры невозможно воспитать гражданина и патриота своей  Родины, сформировать у детей чувство собственного достоинства, положительные качества личности.</w:t>
            </w:r>
          </w:p>
          <w:p w:rsidR="00D22734" w:rsidRPr="00D00C31" w:rsidRDefault="00D22734" w:rsidP="004A4A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должны понять, что они являются частью народа огромной и богатой страны, что они граждане России, маленькие россияне. Для этого лучше всего знакомить детей с малой родиной – местом, где они живут. Дети должны знать тот район, в котором они живут, видеть красоту тех улиц, по которым проходят каждый день. Затем нужно подводить к пониманию того, что город – часть большой страны, а дети – жители России, ее граждане. Гражданин – житель страны, который признает ее законы (правила поведения), потому что он любит свою страну.</w:t>
            </w:r>
          </w:p>
          <w:p w:rsidR="00D22734" w:rsidRPr="00D00C31" w:rsidRDefault="00D22734" w:rsidP="004A4A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Надо помнить, что  дошкольник  воспринимает окружающую его действительность эмоционально, поэтому  патриотические  чувства к родному городу, родной стране у него проявляются в чувстве восхищения своим городом, своей страной. Именно эти чувства необходимо вызвать в процессе работы по ознакомлению детей с родным городом и </w:t>
            </w:r>
            <w:r w:rsidRPr="00D00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родной страной.</w:t>
            </w:r>
          </w:p>
          <w:p w:rsidR="00D22734" w:rsidRPr="00D00C31" w:rsidRDefault="00D22734" w:rsidP="004A4A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31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Такие чувства не могут возникнутсами по себе.  Это результат длительного, систематического и целенаправленного воздействия на ребенка. Знакомство дошкольника с родным городом и родной страной - процесс длительный и сложный. Он не может проходить от случая к случаю.</w:t>
            </w:r>
          </w:p>
          <w:p w:rsidR="00D22734" w:rsidRPr="00D00C31" w:rsidRDefault="00D22734" w:rsidP="004A4A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Чувство патриотизма включает в себя следующие параметры:</w:t>
            </w:r>
          </w:p>
          <w:p w:rsidR="00D22734" w:rsidRPr="00D00C31" w:rsidRDefault="00D22734" w:rsidP="004A4A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         чувство привязанности к местам, где человек родился и вырос;</w:t>
            </w:r>
          </w:p>
          <w:p w:rsidR="00D22734" w:rsidRPr="00D00C31" w:rsidRDefault="00D22734" w:rsidP="004A4A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         уважительное отношение к языку своего народа;</w:t>
            </w:r>
          </w:p>
          <w:p w:rsidR="00D22734" w:rsidRPr="00D00C31" w:rsidRDefault="00D22734" w:rsidP="004A4A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         заботу об интересах родины;</w:t>
            </w:r>
          </w:p>
          <w:p w:rsidR="00D22734" w:rsidRPr="00D00C31" w:rsidRDefault="00D22734" w:rsidP="004A4A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         гордость за социальные и культурные достижения своей страны;</w:t>
            </w:r>
          </w:p>
          <w:p w:rsidR="00D22734" w:rsidRPr="00D00C31" w:rsidRDefault="00D22734" w:rsidP="004A4A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         уважительное отношение к историческому прошлому своего народа, его обычаям и традициям;</w:t>
            </w:r>
          </w:p>
          <w:p w:rsidR="00D22734" w:rsidRPr="00D00C31" w:rsidRDefault="00D22734" w:rsidP="004A4A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         стремление посвятить свой труд на благо могущества и расцвета родины.</w:t>
            </w:r>
          </w:p>
          <w:p w:rsidR="00D22734" w:rsidRDefault="00D22734" w:rsidP="004A4A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31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Любой край, область, город имеют свои особенности. В каждом месте своя природа, свои традиции и свой быт. Родной город... Надо показать ребенку,  что родной город славен своей историей, традициями, достопримечательностями, памятниками.</w:t>
            </w:r>
          </w:p>
          <w:p w:rsidR="00D22734" w:rsidRPr="00D00C31" w:rsidRDefault="00D22734" w:rsidP="004A4A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734" w:rsidRPr="00D00C31" w:rsidRDefault="00D22734" w:rsidP="004A4A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22734" w:rsidRPr="00D00C31" w:rsidRDefault="00D22734" w:rsidP="004A4A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Какие сведения и понятия о родном городе способны усвоить дети?</w:t>
            </w:r>
          </w:p>
          <w:p w:rsidR="00D22734" w:rsidRPr="00D00C31" w:rsidRDefault="00D22734" w:rsidP="004A4A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31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Четырехлетний ребенок должен знать название своей улицы и той, на которой находится детский сад.</w:t>
            </w:r>
          </w:p>
          <w:p w:rsidR="00D22734" w:rsidRPr="00D00C31" w:rsidRDefault="00D22734" w:rsidP="004A4A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31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 детей постарше нужно привлечь к объектам, которые расположены на ближайших улицах: школа, кинотеатр, почта, аптека и т.д., рассказать об их назначении, подчеркнуть, что все это создано для удобства людей.</w:t>
            </w:r>
          </w:p>
          <w:p w:rsidR="00D22734" w:rsidRPr="00D00C31" w:rsidRDefault="00D22734" w:rsidP="004A4A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31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 объектов, с которыми знакомят  дошкольников   расширяется — это район и город в целом, его достопримечательности, исторические места и памятники.</w:t>
            </w:r>
          </w:p>
          <w:p w:rsidR="00D22734" w:rsidRPr="00D00C31" w:rsidRDefault="00D22734" w:rsidP="004A4A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3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дошкольник должен знать название своего города, своей улицы, прилегающих к ней улиц, а также в честь кого они названы. Объясните детям,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</w:t>
            </w:r>
          </w:p>
          <w:p w:rsidR="00D22734" w:rsidRPr="00D00C31" w:rsidRDefault="00D22734" w:rsidP="004A4A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  нравственно-патриотическом   воспитании 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</w:t>
            </w:r>
            <w:r w:rsidRPr="00D00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т.д. Важно подвести ребенка к пониманию, что мы победили потому, что любим свою Родину.</w:t>
            </w:r>
          </w:p>
          <w:p w:rsidR="00D22734" w:rsidRPr="00D00C31" w:rsidRDefault="00D22734" w:rsidP="004A4A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31">
              <w:rPr>
                <w:rFonts w:ascii="Times New Roman" w:eastAsia="Times New Roman" w:hAnsi="Times New Roman" w:cs="Times New Roman"/>
                <w:sz w:val="24"/>
                <w:szCs w:val="24"/>
              </w:rPr>
              <w:t>Не случайно К.Д. Ушинский подчеркивал, что "...  воспитание, если оно не хочет быть бессильным, должно быть народным".</w:t>
            </w:r>
          </w:p>
          <w:p w:rsidR="00D22734" w:rsidRPr="00D00C31" w:rsidRDefault="00D22734" w:rsidP="004A4A2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3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родителей —  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</w:t>
            </w:r>
          </w:p>
        </w:tc>
      </w:tr>
    </w:tbl>
    <w:p w:rsidR="00D22734" w:rsidRPr="00D00C31" w:rsidRDefault="00D22734" w:rsidP="00D227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C3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02EDF" w:rsidRPr="00D22734" w:rsidRDefault="00402EDF">
      <w:pPr>
        <w:rPr>
          <w:rFonts w:ascii="Times New Roman" w:hAnsi="Times New Roman" w:cs="Times New Roman"/>
          <w:sz w:val="28"/>
          <w:szCs w:val="28"/>
        </w:rPr>
      </w:pPr>
    </w:p>
    <w:sectPr w:rsidR="00402EDF" w:rsidRPr="00D22734" w:rsidSect="00BD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22734"/>
    <w:rsid w:val="00402EDF"/>
    <w:rsid w:val="00AC274E"/>
    <w:rsid w:val="00D2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PC</cp:lastModifiedBy>
  <cp:revision>2</cp:revision>
  <dcterms:created xsi:type="dcterms:W3CDTF">2016-05-17T11:42:00Z</dcterms:created>
  <dcterms:modified xsi:type="dcterms:W3CDTF">2016-05-17T11:42:00Z</dcterms:modified>
</cp:coreProperties>
</file>